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541C5" w14:textId="0BE2638D" w:rsidR="007C30A1" w:rsidRDefault="00A944AA">
      <w:pPr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  <w:sz w:val="22"/>
          <w:szCs w:val="22"/>
        </w:rPr>
        <w:t>OSOBY ODBIERAJĄCE DZIECKO Z PRZEDSZKOLA</w:t>
      </w:r>
    </w:p>
    <w:p w14:paraId="087929BE" w14:textId="77777777" w:rsidR="007C30A1" w:rsidRDefault="007C30A1">
      <w:pPr>
        <w:jc w:val="right"/>
        <w:rPr>
          <w:rFonts w:ascii="Calibri" w:hAnsi="Calibri" w:cs="Calibri"/>
        </w:rPr>
      </w:pPr>
    </w:p>
    <w:p w14:paraId="2B430536" w14:textId="77777777" w:rsidR="007C30A1" w:rsidRDefault="007C30A1">
      <w:pPr>
        <w:jc w:val="right"/>
        <w:rPr>
          <w:rFonts w:ascii="Calibri" w:hAnsi="Calibri" w:cs="Calibri"/>
        </w:rPr>
      </w:pPr>
    </w:p>
    <w:p w14:paraId="452BC262" w14:textId="77777777" w:rsidR="007C30A1" w:rsidRDefault="00A944A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KLAUZULA INFORMACYJNA</w:t>
      </w:r>
    </w:p>
    <w:p w14:paraId="3ACCF44E" w14:textId="77777777" w:rsidR="007C30A1" w:rsidRDefault="007C30A1">
      <w:pPr>
        <w:rPr>
          <w:rFonts w:ascii="Calibri" w:hAnsi="Calibri" w:cs="Calibri"/>
        </w:rPr>
      </w:pPr>
    </w:p>
    <w:p w14:paraId="63C531D8" w14:textId="77777777" w:rsidR="007C30A1" w:rsidRDefault="00A944AA">
      <w:p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art. 13 </w:t>
      </w:r>
      <w:r>
        <w:rPr>
          <w:rFonts w:ascii="Calibri" w:hAnsi="Calibri" w:cs="Segoe UI"/>
          <w:sz w:val="22"/>
          <w:szCs w:val="22"/>
        </w:rPr>
        <w:t xml:space="preserve">Rozporządzenia Parlamentu Europejskiego i Rady (UE) </w:t>
      </w:r>
      <w:hyperlink r:id="rId6">
        <w:r>
          <w:rPr>
            <w:rStyle w:val="czeinternetowe"/>
            <w:rFonts w:ascii="Calibri" w:hAnsi="Calibri" w:cs="Segoe UI"/>
            <w:color w:val="auto"/>
            <w:sz w:val="22"/>
            <w:szCs w:val="22"/>
            <w:u w:val="none"/>
          </w:rPr>
          <w:t>2016/679</w:t>
        </w:r>
      </w:hyperlink>
      <w:r>
        <w:rPr>
          <w:rFonts w:ascii="Calibri" w:hAnsi="Calibri" w:cs="Segoe UI"/>
          <w:sz w:val="22"/>
          <w:szCs w:val="22"/>
        </w:rPr>
        <w:t xml:space="preserve"> z 27 kwietnia 2016 r. w sprawie ochrony osób fizycznych w związku z przetwarzaniem danych osobowych i w sprawie swobodnego przepływu takich danych oraz uchylenia dyrektywy </w:t>
      </w:r>
      <w:hyperlink r:id="rId7">
        <w:r>
          <w:rPr>
            <w:rStyle w:val="czeinternetowe"/>
            <w:rFonts w:ascii="Calibri" w:hAnsi="Calibri" w:cs="Segoe UI"/>
            <w:color w:val="auto"/>
            <w:sz w:val="22"/>
            <w:szCs w:val="22"/>
            <w:u w:val="none"/>
          </w:rPr>
          <w:t>95/46/WE</w:t>
        </w:r>
      </w:hyperlink>
      <w:r>
        <w:rPr>
          <w:rFonts w:ascii="Calibri" w:hAnsi="Calibri" w:cs="Calibri"/>
          <w:sz w:val="22"/>
          <w:szCs w:val="22"/>
        </w:rPr>
        <w:t xml:space="preserve"> (RODO) informujemy, że:</w:t>
      </w:r>
    </w:p>
    <w:p w14:paraId="1F161FAF" w14:textId="77777777" w:rsidR="007C30A1" w:rsidRDefault="007C30A1">
      <w:pPr>
        <w:jc w:val="both"/>
        <w:rPr>
          <w:rFonts w:ascii="Calibri" w:hAnsi="Calibri" w:cs="Calibri"/>
          <w:sz w:val="22"/>
          <w:szCs w:val="22"/>
        </w:rPr>
      </w:pPr>
    </w:p>
    <w:p w14:paraId="2ECA4BDA" w14:textId="5CDCA125" w:rsidR="00D0419D" w:rsidRDefault="00A944AA" w:rsidP="00D0419D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Administratorem danych osobowych przetwarzającym Pani / Pana dane osobowe  jest Przedszkole </w:t>
      </w:r>
      <w:r w:rsidR="00D0419D">
        <w:rPr>
          <w:rFonts w:ascii="Calibri" w:hAnsi="Calibri" w:cs="Calibri"/>
          <w:sz w:val="22"/>
          <w:szCs w:val="22"/>
        </w:rPr>
        <w:t xml:space="preserve">20 w Koszalinie </w:t>
      </w:r>
      <w:r>
        <w:rPr>
          <w:rFonts w:ascii="Calibri" w:hAnsi="Calibri" w:cs="Calibri"/>
          <w:sz w:val="22"/>
          <w:szCs w:val="22"/>
        </w:rPr>
        <w:t>; kontakt mailowy</w:t>
      </w:r>
      <w:r w:rsidR="00D0419D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="00FE2739" w:rsidRPr="00FE2739">
          <w:rPr>
            <w:rStyle w:val="Hipercze"/>
            <w:rFonts w:ascii="Calibri" w:hAnsi="Calibri" w:cs="Calibri"/>
            <w:sz w:val="22"/>
            <w:szCs w:val="22"/>
          </w:rPr>
          <w:t>p20@przedzkolakoszalin.pl</w:t>
        </w:r>
      </w:hyperlink>
    </w:p>
    <w:p w14:paraId="21CCA46B" w14:textId="77777777" w:rsidR="007C30A1" w:rsidRPr="00D0419D" w:rsidRDefault="007C30A1" w:rsidP="00D0419D">
      <w:pPr>
        <w:jc w:val="both"/>
        <w:rPr>
          <w:rFonts w:ascii="Calibri" w:hAnsi="Calibri" w:cs="Calibri"/>
          <w:sz w:val="22"/>
          <w:szCs w:val="22"/>
        </w:rPr>
      </w:pPr>
    </w:p>
    <w:p w14:paraId="42CC5584" w14:textId="6676CC35" w:rsidR="007C30A1" w:rsidRDefault="00A944AA">
      <w:pPr>
        <w:pStyle w:val="Akapitzlist"/>
        <w:numPr>
          <w:ilvl w:val="0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z Inspektorem Ochrony Danych możliwy jest pod adresem email  </w:t>
      </w:r>
      <w:hyperlink r:id="rId9" w:history="1">
        <w:r w:rsidR="00FE2739" w:rsidRPr="00FE2739">
          <w:rPr>
            <w:rStyle w:val="Hipercze"/>
            <w:rFonts w:asciiTheme="minorHAnsi" w:eastAsia="Calibri" w:hAnsiTheme="minorHAnsi" w:cstheme="minorHAnsi"/>
            <w:lang w:eastAsia="en-US"/>
          </w:rPr>
          <w:t>iod@przedszkolakoszalin.pl</w:t>
        </w:r>
      </w:hyperlink>
      <w:r>
        <w:rPr>
          <w:rFonts w:ascii="Calibri" w:hAnsi="Calibri" w:cs="Calibri"/>
          <w:sz w:val="22"/>
          <w:szCs w:val="22"/>
        </w:rPr>
        <w:t xml:space="preserve"> lub pod adresem administratora.</w:t>
      </w:r>
    </w:p>
    <w:p w14:paraId="33F98F15" w14:textId="77777777" w:rsidR="007C30A1" w:rsidRDefault="007C30A1">
      <w:pPr>
        <w:pStyle w:val="Akapitzlist"/>
        <w:jc w:val="both"/>
        <w:rPr>
          <w:rFonts w:ascii="Calibri" w:hAnsi="Calibri" w:cs="Calibri"/>
          <w:sz w:val="22"/>
          <w:szCs w:val="22"/>
        </w:rPr>
      </w:pPr>
    </w:p>
    <w:p w14:paraId="07F2E236" w14:textId="77777777" w:rsidR="007C30A1" w:rsidRDefault="00A944AA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Administrator pozyskał Pani/Pana dane osobowe w zakresie imienia i nazwiska oraz numeru </w:t>
      </w:r>
      <w:r>
        <w:rPr>
          <w:rFonts w:ascii="Calibri" w:hAnsi="Calibri" w:cs="Calibri"/>
          <w:sz w:val="22"/>
          <w:szCs w:val="22"/>
        </w:rPr>
        <w:br/>
        <w:t>i serii dowodu osobistego od rodziców dziecka w ramach wykonywania przez nich pieczy rodzicielskiej.</w:t>
      </w:r>
    </w:p>
    <w:p w14:paraId="0BDCF355" w14:textId="08301D54" w:rsidR="007C30A1" w:rsidRDefault="00FE2739" w:rsidP="00FE2739">
      <w:pPr>
        <w:pStyle w:val="Akapitzlist"/>
        <w:tabs>
          <w:tab w:val="left" w:pos="8352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366FC2D2" w14:textId="77777777" w:rsidR="007C30A1" w:rsidRDefault="00A944AA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Pani/Pana dane osobowe przetwarzane są w ramach wykonywania zadania realizowanego w interesie publicznym (zapewnienie bezpieczeństwa dziecku), na podstawie art. 6 ust.1 pkt. e) RODO w celu</w:t>
      </w:r>
      <w:r>
        <w:rPr>
          <w:rFonts w:ascii="Calibri" w:hAnsi="Calibri"/>
          <w:sz w:val="22"/>
          <w:szCs w:val="22"/>
        </w:rPr>
        <w:t xml:space="preserve"> możliwości identyfikacji osoby, która została wskazana, jako uprawniona do odbioru dziecka, przez jego rodziców lub opiekunów prawnych na mocy art. 95 </w:t>
      </w:r>
      <w:r>
        <w:rPr>
          <w:rFonts w:ascii="Calibri" w:hAnsi="Calibri" w:cs="Calibri"/>
          <w:sz w:val="22"/>
          <w:szCs w:val="22"/>
        </w:rPr>
        <w:t>§</w:t>
      </w:r>
      <w:r>
        <w:rPr>
          <w:rFonts w:ascii="Calibri" w:hAnsi="Calibri"/>
          <w:sz w:val="22"/>
          <w:szCs w:val="22"/>
        </w:rPr>
        <w:t>1 kodeksu rodzinnego i opiekuńczego</w:t>
      </w:r>
      <w:r>
        <w:rPr>
          <w:rFonts w:ascii="Calibri" w:hAnsi="Calibri" w:cs="Calibri"/>
          <w:sz w:val="22"/>
          <w:szCs w:val="22"/>
        </w:rPr>
        <w:t>.</w:t>
      </w:r>
    </w:p>
    <w:p w14:paraId="7891BBF1" w14:textId="77777777" w:rsidR="007C30A1" w:rsidRDefault="007C30A1">
      <w:pPr>
        <w:pStyle w:val="Akapitzlist"/>
        <w:jc w:val="both"/>
        <w:rPr>
          <w:rFonts w:ascii="Calibri" w:hAnsi="Calibri" w:cs="Calibri"/>
          <w:sz w:val="22"/>
          <w:szCs w:val="22"/>
        </w:rPr>
      </w:pPr>
    </w:p>
    <w:p w14:paraId="09E3FB99" w14:textId="77777777" w:rsidR="007C30A1" w:rsidRDefault="00A944AA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Odbiorcami Pani/Pana danych osobowych mogą być wyłącznie podmioty upoważnione do ich otrzymania na podstawie przepisów prawa. </w:t>
      </w:r>
    </w:p>
    <w:p w14:paraId="0A37D78E" w14:textId="77777777" w:rsidR="007C30A1" w:rsidRDefault="007C30A1">
      <w:pPr>
        <w:pStyle w:val="Akapitzlist"/>
        <w:jc w:val="both"/>
        <w:rPr>
          <w:rFonts w:ascii="Calibri" w:hAnsi="Calibri" w:cs="Calibri"/>
          <w:sz w:val="22"/>
          <w:szCs w:val="22"/>
        </w:rPr>
      </w:pPr>
    </w:p>
    <w:p w14:paraId="1B551431" w14:textId="77777777" w:rsidR="007C30A1" w:rsidRDefault="00A944AA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Pani/Pana </w:t>
      </w:r>
      <w:r>
        <w:rPr>
          <w:rFonts w:ascii="Calibri" w:hAnsi="Calibri" w:cs="Calibri"/>
          <w:color w:val="000000"/>
          <w:sz w:val="22"/>
          <w:szCs w:val="22"/>
        </w:rPr>
        <w:t>dane osobowe przetwarzane będą przez czas trwania roku szkolnego, którego dotyczy upoważnienie.</w:t>
      </w:r>
    </w:p>
    <w:p w14:paraId="29F458B8" w14:textId="77777777" w:rsidR="007C30A1" w:rsidRDefault="007C30A1">
      <w:pPr>
        <w:pStyle w:val="Akapitzlist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DFC582C" w14:textId="77777777" w:rsidR="007C30A1" w:rsidRDefault="00A944AA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Posiada Pani/Pan prawo do żądania od administratora dostępu do danych osobowych, prawo do ich sprostowania, usunięcia lub ograniczenia przetwarzania.</w:t>
      </w:r>
    </w:p>
    <w:p w14:paraId="74CF54D7" w14:textId="77777777" w:rsidR="007C30A1" w:rsidRDefault="007C30A1">
      <w:pPr>
        <w:pStyle w:val="Akapitzlist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0F6B989" w14:textId="77777777" w:rsidR="007C30A1" w:rsidRDefault="00A944AA">
      <w:pPr>
        <w:pStyle w:val="Akapitzlist"/>
        <w:numPr>
          <w:ilvl w:val="0"/>
          <w:numId w:val="1"/>
        </w:numPr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Przysługuje Pani/Panu prawo do cofnięcia </w:t>
      </w:r>
      <w:r>
        <w:rPr>
          <w:rFonts w:ascii="Calibri" w:hAnsi="Calibri"/>
          <w:bCs/>
          <w:sz w:val="22"/>
          <w:szCs w:val="22"/>
        </w:rPr>
        <w:t>wyrażonej zgody w dowolnym momencie; powyższe nie wpływa na zgodność z prawem przetwarzania, którego dokonano na podstawie wyrażonej przez Panią/Pana zgody przed jej cofnięciem.</w:t>
      </w:r>
    </w:p>
    <w:p w14:paraId="2438994F" w14:textId="77777777" w:rsidR="007C30A1" w:rsidRDefault="007C30A1">
      <w:pPr>
        <w:pStyle w:val="Akapitzlist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A5E2BB1" w14:textId="77777777" w:rsidR="007C30A1" w:rsidRDefault="00A944AA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 Pani/Pan prawo do wniesienia skargi do Prezesa Urzędu Ochrony Danych Osobowych (00-193 Warszawa, ul. Stawki 2) w związku z przetwarzaniem danych osobowych przez administratora.</w:t>
      </w:r>
    </w:p>
    <w:p w14:paraId="79BEDD6B" w14:textId="77777777" w:rsidR="007C30A1" w:rsidRDefault="007C30A1">
      <w:pPr>
        <w:pStyle w:val="Akapitzlist"/>
        <w:jc w:val="both"/>
        <w:rPr>
          <w:rFonts w:ascii="Calibri" w:hAnsi="Calibri" w:cs="Calibri"/>
          <w:sz w:val="22"/>
          <w:szCs w:val="22"/>
        </w:rPr>
      </w:pPr>
    </w:p>
    <w:p w14:paraId="2A4153F3" w14:textId="77777777" w:rsidR="007C30A1" w:rsidRDefault="00A944AA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Podanie danych osobowych jest dobrowolne lecz ich niepodanie będzie skutkowało brakiem możliwości odbioru dziecka. </w:t>
      </w:r>
    </w:p>
    <w:p w14:paraId="273E5158" w14:textId="77777777" w:rsidR="007C30A1" w:rsidRDefault="007C30A1">
      <w:pPr>
        <w:pStyle w:val="Akapitzlist"/>
        <w:jc w:val="both"/>
        <w:rPr>
          <w:rFonts w:ascii="Calibri" w:hAnsi="Calibri" w:cs="Calibri"/>
          <w:sz w:val="22"/>
          <w:szCs w:val="22"/>
        </w:rPr>
      </w:pPr>
    </w:p>
    <w:p w14:paraId="1CC35C10" w14:textId="77777777" w:rsidR="007C30A1" w:rsidRDefault="00A944AA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Administrator nie zamierza przekazywać Pani/Pana danych osobowych do państwa trzeciego ani do organizacji międzynarodowych.</w:t>
      </w:r>
    </w:p>
    <w:p w14:paraId="0DAF830B" w14:textId="77777777" w:rsidR="007C30A1" w:rsidRDefault="007C30A1">
      <w:pPr>
        <w:pStyle w:val="Akapitzlist"/>
        <w:rPr>
          <w:rFonts w:ascii="Calibri" w:hAnsi="Calibri" w:cs="Calibri"/>
          <w:sz w:val="22"/>
          <w:szCs w:val="22"/>
        </w:rPr>
      </w:pPr>
    </w:p>
    <w:p w14:paraId="2142FD70" w14:textId="77777777" w:rsidR="007C30A1" w:rsidRDefault="00A944AA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trakcie przetwarzania podanych przez Panią/ Pana danych osobowych nie dochodzi do zautomatyzowanego podejmowania decyzji ani profilowania.</w:t>
      </w:r>
    </w:p>
    <w:sectPr w:rsidR="007C30A1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E6D38"/>
    <w:multiLevelType w:val="multilevel"/>
    <w:tmpl w:val="7F2652A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A5C4A32"/>
    <w:multiLevelType w:val="multilevel"/>
    <w:tmpl w:val="30EAE2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42700022">
    <w:abstractNumId w:val="0"/>
  </w:num>
  <w:num w:numId="2" w16cid:durableId="727606473">
    <w:abstractNumId w:val="1"/>
  </w:num>
  <w:num w:numId="3" w16cid:durableId="20896436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A1"/>
    <w:rsid w:val="003A471A"/>
    <w:rsid w:val="004F1598"/>
    <w:rsid w:val="006C1BAE"/>
    <w:rsid w:val="007C30A1"/>
    <w:rsid w:val="00A944AA"/>
    <w:rsid w:val="00D0419D"/>
    <w:rsid w:val="00FE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A7D6"/>
  <w15:docId w15:val="{18ACD246-C978-4095-8248-5F332DE6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51A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unhideWhenUsed/>
    <w:rsid w:val="00BB2E1D"/>
    <w:rPr>
      <w:color w:val="0563C1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F3267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0419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419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E27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20@przedzkolakoszalin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galis.pl/document-view.seam?documentId=mfrxilrtgm2tsnrrguyt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przedszkolakoszal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96F8C-0E74-406C-A0F0-D3F541D61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ZETO sp. z o.o. Koszalin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Kubiak</dc:creator>
  <dc:description/>
  <cp:lastModifiedBy>Katarzyna Widyńska</cp:lastModifiedBy>
  <cp:revision>4</cp:revision>
  <cp:lastPrinted>2023-05-02T07:36:00Z</cp:lastPrinted>
  <dcterms:created xsi:type="dcterms:W3CDTF">2023-04-28T06:20:00Z</dcterms:created>
  <dcterms:modified xsi:type="dcterms:W3CDTF">2025-03-11T11:17:00Z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ZETO sp. z o.o. Koszalin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